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0F8" w:rsidRDefault="00A700F8" w:rsidP="00A700F8">
      <w:pPr>
        <w:jc w:val="center"/>
        <w:rPr>
          <w:sz w:val="24"/>
          <w:u w:val="single"/>
        </w:rPr>
      </w:pPr>
      <w:r>
        <w:rPr>
          <w:sz w:val="24"/>
          <w:u w:val="single"/>
        </w:rPr>
        <w:t>ARAŞTIRMA VE GELİŞTİRME KOMİSYONU RAPORU</w:t>
      </w:r>
    </w:p>
    <w:p w:rsidR="00A700F8" w:rsidRDefault="00A700F8" w:rsidP="00A700F8">
      <w:pPr>
        <w:pStyle w:val="Altyaz"/>
        <w:rPr>
          <w:b/>
          <w:szCs w:val="24"/>
        </w:rPr>
      </w:pPr>
      <w:r>
        <w:rPr>
          <w:b/>
          <w:szCs w:val="24"/>
        </w:rPr>
        <w:t>İL GENEL MECLİS BAŞKANLIĞINA</w:t>
      </w:r>
    </w:p>
    <w:p w:rsidR="00A700F8" w:rsidRDefault="00A700F8" w:rsidP="00A700F8">
      <w:pPr>
        <w:pStyle w:val="Altyaz"/>
        <w:rPr>
          <w:szCs w:val="24"/>
        </w:rPr>
      </w:pPr>
    </w:p>
    <w:p w:rsidR="00AB45A1" w:rsidRPr="005E31E2" w:rsidRDefault="00AB45A1" w:rsidP="00A700F8">
      <w:pPr>
        <w:pStyle w:val="Altyaz"/>
        <w:jc w:val="both"/>
        <w:rPr>
          <w:szCs w:val="24"/>
        </w:rPr>
      </w:pPr>
      <w:r w:rsidRPr="005E31E2">
        <w:rPr>
          <w:szCs w:val="24"/>
        </w:rPr>
        <w:t xml:space="preserve">KARAR TARİHİ </w:t>
      </w:r>
      <w:r w:rsidR="00E33D62" w:rsidRPr="005E31E2">
        <w:rPr>
          <w:szCs w:val="24"/>
        </w:rPr>
        <w:t>:</w:t>
      </w:r>
      <w:r w:rsidR="00A700F8">
        <w:rPr>
          <w:szCs w:val="24"/>
        </w:rPr>
        <w:t>19</w:t>
      </w:r>
      <w:bookmarkStart w:id="0" w:name="_GoBack"/>
      <w:bookmarkEnd w:id="0"/>
      <w:r w:rsidR="00747149">
        <w:rPr>
          <w:szCs w:val="24"/>
        </w:rPr>
        <w:t>.</w:t>
      </w:r>
      <w:r w:rsidR="004D3604">
        <w:rPr>
          <w:szCs w:val="24"/>
        </w:rPr>
        <w:t>1</w:t>
      </w:r>
      <w:r w:rsidR="008D629F">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784B4F">
        <w:rPr>
          <w:szCs w:val="24"/>
        </w:rPr>
        <w:t>122</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Komisyonumuz tarafından yapılan tetkik ve değerlendirmeler neticesinde; 5302 say</w:t>
      </w:r>
      <w:r w:rsidR="00DA430D">
        <w:rPr>
          <w:sz w:val="24"/>
          <w:szCs w:val="24"/>
        </w:rPr>
        <w:t>ılı İl Özel İdaresi Kanununun 6 ve 13 üncü</w:t>
      </w:r>
      <w:r w:rsidRPr="00FB5A76">
        <w:rPr>
          <w:sz w:val="24"/>
          <w:szCs w:val="24"/>
        </w:rPr>
        <w:t xml:space="preserve"> madde</w:t>
      </w:r>
      <w:r w:rsidR="00DA430D">
        <w:rPr>
          <w:sz w:val="24"/>
          <w:szCs w:val="24"/>
        </w:rPr>
        <w:t>ler</w:t>
      </w:r>
      <w:r w:rsidRPr="00FB5A76">
        <w:rPr>
          <w:sz w:val="24"/>
          <w:szCs w:val="24"/>
        </w:rPr>
        <w:t xml:space="preserve">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Pr="00296C69" w:rsidRDefault="00C1484D" w:rsidP="00C32A9A">
      <w:pPr>
        <w:jc w:val="both"/>
      </w:pPr>
    </w:p>
    <w:p w:rsidR="00F8188F" w:rsidRPr="00296C69" w:rsidRDefault="00F8188F" w:rsidP="00C32A9A">
      <w:pPr>
        <w:jc w:val="both"/>
      </w:pPr>
    </w:p>
    <w:p w:rsidR="00784B4F" w:rsidRDefault="00784B4F" w:rsidP="00784B4F">
      <w:pPr>
        <w:jc w:val="both"/>
        <w:rPr>
          <w:sz w:val="24"/>
          <w:szCs w:val="24"/>
        </w:rPr>
      </w:pPr>
    </w:p>
    <w:p w:rsidR="00A700F8" w:rsidRPr="00241CA4" w:rsidRDefault="00A700F8" w:rsidP="00A700F8">
      <w:pPr>
        <w:jc w:val="both"/>
        <w:rPr>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A700F8" w:rsidRPr="0012038E" w:rsidTr="003806BD">
        <w:trPr>
          <w:trHeight w:val="291"/>
        </w:trPr>
        <w:tc>
          <w:tcPr>
            <w:tcW w:w="3012" w:type="dxa"/>
            <w:hideMark/>
          </w:tcPr>
          <w:p w:rsidR="00A700F8" w:rsidRPr="0012038E" w:rsidRDefault="00A700F8" w:rsidP="003806BD">
            <w:pPr>
              <w:jc w:val="center"/>
              <w:rPr>
                <w:sz w:val="24"/>
                <w:szCs w:val="24"/>
              </w:rPr>
            </w:pPr>
            <w:r>
              <w:rPr>
                <w:sz w:val="24"/>
                <w:szCs w:val="24"/>
              </w:rPr>
              <w:t>Hasan SOYGÜZEL</w:t>
            </w:r>
          </w:p>
        </w:tc>
        <w:tc>
          <w:tcPr>
            <w:tcW w:w="2768" w:type="dxa"/>
            <w:hideMark/>
          </w:tcPr>
          <w:p w:rsidR="00A700F8" w:rsidRPr="0012038E" w:rsidRDefault="00A700F8" w:rsidP="003806BD">
            <w:pPr>
              <w:rPr>
                <w:sz w:val="24"/>
                <w:szCs w:val="24"/>
              </w:rPr>
            </w:pPr>
            <w:r w:rsidRPr="0012038E">
              <w:rPr>
                <w:sz w:val="24"/>
                <w:szCs w:val="24"/>
              </w:rPr>
              <w:t xml:space="preserve">       </w:t>
            </w:r>
            <w:r>
              <w:rPr>
                <w:sz w:val="24"/>
                <w:szCs w:val="24"/>
              </w:rPr>
              <w:t xml:space="preserve">Hayrullah SARIHAN </w:t>
            </w:r>
          </w:p>
        </w:tc>
        <w:tc>
          <w:tcPr>
            <w:tcW w:w="2926" w:type="dxa"/>
            <w:hideMark/>
          </w:tcPr>
          <w:p w:rsidR="00A700F8" w:rsidRPr="0012038E" w:rsidRDefault="00A700F8" w:rsidP="003806BD">
            <w:pPr>
              <w:jc w:val="center"/>
              <w:rPr>
                <w:sz w:val="24"/>
                <w:szCs w:val="24"/>
              </w:rPr>
            </w:pPr>
            <w:r>
              <w:rPr>
                <w:sz w:val="24"/>
                <w:szCs w:val="24"/>
              </w:rPr>
              <w:t>Hüseyin İNCE</w:t>
            </w:r>
          </w:p>
        </w:tc>
      </w:tr>
      <w:tr w:rsidR="00A700F8" w:rsidRPr="0012038E" w:rsidTr="003806BD">
        <w:trPr>
          <w:trHeight w:val="189"/>
        </w:trPr>
        <w:tc>
          <w:tcPr>
            <w:tcW w:w="3012" w:type="dxa"/>
            <w:hideMark/>
          </w:tcPr>
          <w:p w:rsidR="00A700F8" w:rsidRPr="0012038E" w:rsidRDefault="00A700F8" w:rsidP="003806BD">
            <w:pPr>
              <w:jc w:val="center"/>
              <w:rPr>
                <w:sz w:val="24"/>
                <w:szCs w:val="24"/>
              </w:rPr>
            </w:pPr>
            <w:r w:rsidRPr="0012038E">
              <w:rPr>
                <w:sz w:val="24"/>
                <w:szCs w:val="24"/>
              </w:rPr>
              <w:t>Başkan</w:t>
            </w:r>
          </w:p>
        </w:tc>
        <w:tc>
          <w:tcPr>
            <w:tcW w:w="2768" w:type="dxa"/>
            <w:hideMark/>
          </w:tcPr>
          <w:p w:rsidR="00A700F8" w:rsidRPr="0012038E" w:rsidRDefault="00A700F8" w:rsidP="003806BD">
            <w:pPr>
              <w:jc w:val="center"/>
              <w:rPr>
                <w:sz w:val="24"/>
                <w:szCs w:val="24"/>
              </w:rPr>
            </w:pPr>
            <w:r w:rsidRPr="0012038E">
              <w:rPr>
                <w:sz w:val="24"/>
                <w:szCs w:val="24"/>
              </w:rPr>
              <w:t>Başkan Vekili</w:t>
            </w:r>
          </w:p>
        </w:tc>
        <w:tc>
          <w:tcPr>
            <w:tcW w:w="2926" w:type="dxa"/>
            <w:hideMark/>
          </w:tcPr>
          <w:p w:rsidR="00A700F8" w:rsidRPr="0012038E" w:rsidRDefault="00A700F8" w:rsidP="003806BD">
            <w:pPr>
              <w:jc w:val="center"/>
              <w:rPr>
                <w:sz w:val="24"/>
                <w:szCs w:val="24"/>
              </w:rPr>
            </w:pPr>
            <w:r w:rsidRPr="0012038E">
              <w:rPr>
                <w:sz w:val="24"/>
                <w:szCs w:val="24"/>
              </w:rPr>
              <w:t>Üye</w:t>
            </w:r>
          </w:p>
        </w:tc>
      </w:tr>
    </w:tbl>
    <w:p w:rsidR="00A700F8" w:rsidRPr="0012038E" w:rsidRDefault="00A700F8" w:rsidP="00A700F8">
      <w:pPr>
        <w:rPr>
          <w:u w:val="single"/>
        </w:rPr>
      </w:pPr>
    </w:p>
    <w:p w:rsidR="00A700F8" w:rsidRPr="0012038E" w:rsidRDefault="00A700F8" w:rsidP="00A700F8">
      <w:pPr>
        <w:rPr>
          <w:sz w:val="24"/>
          <w:szCs w:val="24"/>
        </w:rPr>
      </w:pPr>
    </w:p>
    <w:p w:rsidR="00A700F8" w:rsidRDefault="00A700F8" w:rsidP="00A700F8">
      <w:pPr>
        <w:ind w:firstLine="708"/>
        <w:jc w:val="center"/>
        <w:rPr>
          <w:sz w:val="24"/>
          <w:szCs w:val="24"/>
        </w:rPr>
      </w:pPr>
    </w:p>
    <w:p w:rsidR="00A700F8" w:rsidRPr="0012038E" w:rsidRDefault="00A700F8" w:rsidP="00A700F8">
      <w:pPr>
        <w:ind w:firstLine="708"/>
        <w:jc w:val="center"/>
        <w:rPr>
          <w:sz w:val="24"/>
          <w:szCs w:val="24"/>
        </w:rPr>
      </w:pPr>
    </w:p>
    <w:p w:rsidR="00A700F8" w:rsidRPr="0012038E" w:rsidRDefault="00A700F8" w:rsidP="00A700F8">
      <w:pPr>
        <w:ind w:firstLine="708"/>
        <w:jc w:val="center"/>
        <w:rPr>
          <w:sz w:val="24"/>
          <w:szCs w:val="24"/>
        </w:rPr>
      </w:pPr>
    </w:p>
    <w:tbl>
      <w:tblPr>
        <w:tblW w:w="0" w:type="auto"/>
        <w:tblInd w:w="108" w:type="dxa"/>
        <w:tblLook w:val="04A0" w:firstRow="1" w:lastRow="0" w:firstColumn="1" w:lastColumn="0" w:noHBand="0" w:noVBand="1"/>
      </w:tblPr>
      <w:tblGrid>
        <w:gridCol w:w="4330"/>
        <w:gridCol w:w="4351"/>
      </w:tblGrid>
      <w:tr w:rsidR="00A700F8" w:rsidRPr="0012038E" w:rsidTr="003806BD">
        <w:trPr>
          <w:trHeight w:val="279"/>
        </w:trPr>
        <w:tc>
          <w:tcPr>
            <w:tcW w:w="4375" w:type="dxa"/>
            <w:hideMark/>
          </w:tcPr>
          <w:p w:rsidR="00A700F8" w:rsidRPr="0012038E" w:rsidRDefault="00A700F8" w:rsidP="003806BD">
            <w:pPr>
              <w:tabs>
                <w:tab w:val="left" w:pos="765"/>
                <w:tab w:val="center" w:pos="1500"/>
              </w:tabs>
              <w:jc w:val="center"/>
              <w:rPr>
                <w:sz w:val="24"/>
                <w:szCs w:val="24"/>
              </w:rPr>
            </w:pPr>
            <w:r>
              <w:rPr>
                <w:sz w:val="24"/>
                <w:szCs w:val="24"/>
              </w:rPr>
              <w:t>Tahsin YENER</w:t>
            </w:r>
          </w:p>
        </w:tc>
        <w:tc>
          <w:tcPr>
            <w:tcW w:w="4396" w:type="dxa"/>
            <w:hideMark/>
          </w:tcPr>
          <w:p w:rsidR="00A700F8" w:rsidRPr="0012038E" w:rsidRDefault="00A700F8" w:rsidP="003806BD">
            <w:pPr>
              <w:jc w:val="center"/>
              <w:rPr>
                <w:sz w:val="24"/>
                <w:szCs w:val="24"/>
              </w:rPr>
            </w:pPr>
            <w:r>
              <w:rPr>
                <w:sz w:val="24"/>
                <w:szCs w:val="24"/>
              </w:rPr>
              <w:t>Hüseyin ALFAT</w:t>
            </w:r>
          </w:p>
        </w:tc>
      </w:tr>
      <w:tr w:rsidR="00A700F8" w:rsidRPr="0012038E" w:rsidTr="003806BD">
        <w:trPr>
          <w:trHeight w:val="295"/>
        </w:trPr>
        <w:tc>
          <w:tcPr>
            <w:tcW w:w="4375" w:type="dxa"/>
            <w:hideMark/>
          </w:tcPr>
          <w:p w:rsidR="00A700F8" w:rsidRPr="0012038E" w:rsidRDefault="00A700F8" w:rsidP="003806BD">
            <w:pPr>
              <w:jc w:val="center"/>
              <w:rPr>
                <w:sz w:val="24"/>
                <w:szCs w:val="24"/>
              </w:rPr>
            </w:pPr>
            <w:r w:rsidRPr="0012038E">
              <w:rPr>
                <w:sz w:val="24"/>
                <w:szCs w:val="24"/>
              </w:rPr>
              <w:t>Üye</w:t>
            </w:r>
          </w:p>
        </w:tc>
        <w:tc>
          <w:tcPr>
            <w:tcW w:w="4396" w:type="dxa"/>
            <w:hideMark/>
          </w:tcPr>
          <w:p w:rsidR="00A700F8" w:rsidRPr="0012038E" w:rsidRDefault="00A700F8" w:rsidP="003806BD">
            <w:pPr>
              <w:jc w:val="center"/>
              <w:rPr>
                <w:sz w:val="24"/>
                <w:szCs w:val="24"/>
              </w:rPr>
            </w:pPr>
            <w:r w:rsidRPr="0012038E">
              <w:rPr>
                <w:sz w:val="24"/>
                <w:szCs w:val="24"/>
              </w:rPr>
              <w:t>Üye</w:t>
            </w:r>
          </w:p>
        </w:tc>
      </w:tr>
    </w:tbl>
    <w:p w:rsidR="00A700F8" w:rsidRDefault="00A700F8" w:rsidP="00A700F8">
      <w:pPr>
        <w:pStyle w:val="NormalWeb"/>
        <w:rPr>
          <w:sz w:val="20"/>
          <w:szCs w:val="20"/>
          <w:u w:val="single"/>
        </w:rPr>
      </w:pPr>
    </w:p>
    <w:p w:rsidR="00784B4F" w:rsidRDefault="00784B4F" w:rsidP="00784B4F">
      <w:pPr>
        <w:jc w:val="both"/>
        <w:rPr>
          <w:sz w:val="24"/>
          <w:szCs w:val="24"/>
        </w:rPr>
      </w:pPr>
    </w:p>
    <w:sectPr w:rsidR="00784B4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0D5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4B4F"/>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629F"/>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E5108"/>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0F8"/>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30D"/>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06AC"/>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NormalWeb">
    <w:name w:val="Normal (Web)"/>
    <w:basedOn w:val="Normal"/>
    <w:uiPriority w:val="99"/>
    <w:unhideWhenUsed/>
    <w:rsid w:val="00A700F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2EBE2-10C6-4088-AF8B-BB8702CED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261</Words>
  <Characters>1833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2021-04-30T12:06:00Z</dcterms:created>
  <dcterms:modified xsi:type="dcterms:W3CDTF">2021-12-01T07:54:00Z</dcterms:modified>
</cp:coreProperties>
</file>